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2538C3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64CBF" w:rsidRPr="002538C3" w:rsidRDefault="003B5508" w:rsidP="00E64C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ADVENT </w:t>
            </w:r>
            <w:r w:rsidR="00E64CBF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TERM</w:t>
            </w:r>
            <w:r w:rsidR="00A559DD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E64CBF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 </w:t>
            </w:r>
            <w:r w:rsidR="00524953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2</w:t>
            </w:r>
          </w:p>
          <w:p w:rsidR="00CE1DBB" w:rsidRPr="002538C3" w:rsidRDefault="00046BC0" w:rsidP="00F934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SCIENCE </w:t>
            </w:r>
            <w:r w:rsidR="00E64CBF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– Year </w:t>
            </w:r>
            <w:r w:rsidR="0016721D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4</w:t>
            </w:r>
            <w:r w:rsidR="00E64CBF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  - Medium Term Planning –</w:t>
            </w:r>
            <w:r w:rsidR="006A7A24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524953"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CHEMISTRY: STATES OF MATTER</w:t>
            </w:r>
          </w:p>
        </w:tc>
      </w:tr>
      <w:tr w:rsidR="00CE1DBB" w:rsidRPr="002538C3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2538C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1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2538C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2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2538C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 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2538C3" w:rsidRDefault="007B6A81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To know that materials can be </w:t>
            </w:r>
            <w:r w:rsidR="00E07803"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classed as a solid, liquid or gas.</w:t>
            </w:r>
          </w:p>
          <w:p w:rsidR="00E07803" w:rsidRPr="002538C3" w:rsidRDefault="00E07803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rPr>
                <w:rFonts w:cstheme="minorHAnsi"/>
                <w:sz w:val="24"/>
                <w:szCs w:val="24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2538C3" w:rsidRDefault="00E901D4" w:rsidP="003B5508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Group and sort materials into solids, liquids or gases.</w:t>
            </w:r>
          </w:p>
          <w:p w:rsidR="00E901D4" w:rsidRPr="002538C3" w:rsidRDefault="00E901D4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F93466" w:rsidRPr="002538C3" w:rsidRDefault="003B5508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F93466" w:rsidRPr="002538C3" w:rsidRDefault="00E901D4" w:rsidP="00384569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Develop scientific knowledge and conceptual understanding through the specific disciplines of chemistry.</w:t>
            </w:r>
          </w:p>
          <w:p w:rsidR="003B5508" w:rsidRPr="002538C3" w:rsidRDefault="003B5508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2538C3" w:rsidRDefault="00181EBF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To know that</w:t>
            </w:r>
            <w:r w:rsidR="002656C2"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particles make up all matter.</w:t>
            </w:r>
          </w:p>
          <w:p w:rsidR="00181EBF" w:rsidRPr="002538C3" w:rsidRDefault="00181EBF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2538C3" w:rsidRDefault="005D6C69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Use scientific vocabulary to report and answer questions about their findings based on evidence collected.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695B73" w:rsidRPr="002538C3" w:rsidRDefault="003B5508" w:rsidP="00695B73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695B73"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Develop scientific knowledge and conceptual understanding through the specific disciplines of chemistry.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181EBF" w:rsidRPr="002538C3" w:rsidRDefault="00181EBF" w:rsidP="00181EB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To know that</w:t>
            </w:r>
            <w:r w:rsidR="00112164"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some materials change state of matter when heat is added or removed.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2538C3" w:rsidRDefault="00BE41D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Observe and explain that some materials change state when they are heated or cooled</w:t>
            </w:r>
            <w:r w:rsidR="00943CE9"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695B73" w:rsidRPr="002538C3" w:rsidRDefault="00695B73" w:rsidP="00695B73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</w:tr>
      <w:tr w:rsidR="00F93466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C5606A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Solid, liquid, gas, state, matter, flow, pour, space, fixed, compressed, invisible, particle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2656C2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Matter, part</w:t>
            </w:r>
            <w:r w:rsidR="004B6542"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icles, close, far, arrangement, pattern, sold, liquid, gas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8E348C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 xml:space="preserve">Heat, cool, freeze, melt, evaporate, evaporation, condense, condensation, </w:t>
            </w:r>
            <w:r w:rsidR="001C406F"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reversible</w:t>
            </w:r>
          </w:p>
          <w:p w:rsidR="0057242A" w:rsidRPr="002538C3" w:rsidRDefault="0057242A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</w:p>
        </w:tc>
      </w:tr>
      <w:tr w:rsidR="003B5508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2538C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Recap &amp; retrieval: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2538C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A55D6C" w:rsidRPr="002538C3" w:rsidRDefault="00A55D6C" w:rsidP="00A55D6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Solids stay in one place and can be held.</w:t>
            </w:r>
          </w:p>
          <w:p w:rsidR="00A55D6C" w:rsidRPr="002538C3" w:rsidRDefault="00A55D6C" w:rsidP="00A55D6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Liquids move around (flow) easily and are difficult to hold.</w:t>
            </w:r>
          </w:p>
          <w:p w:rsidR="00A55D6C" w:rsidRPr="002538C3" w:rsidRDefault="00A55D6C" w:rsidP="00A55D6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 xml:space="preserve">Gases spread out to fill the available space and cannot be held. 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3D042E" w:rsidRPr="002538C3" w:rsidRDefault="003D042E" w:rsidP="003D042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Solids stay in one place and can be held.</w:t>
            </w:r>
          </w:p>
          <w:p w:rsidR="003D042E" w:rsidRPr="002538C3" w:rsidRDefault="003D042E" w:rsidP="003D042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Liquids move around (flow) easily and are difficult to hold.</w:t>
            </w:r>
          </w:p>
          <w:p w:rsidR="003D042E" w:rsidRPr="002538C3" w:rsidRDefault="003D042E" w:rsidP="003D042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 xml:space="preserve">Gases spread out to fill the available space and cannot be held. </w:t>
            </w:r>
          </w:p>
          <w:p w:rsidR="003B5508" w:rsidRPr="002538C3" w:rsidRDefault="003D042E" w:rsidP="002538C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>All matter is made from tiny particles.</w:t>
            </w:r>
          </w:p>
        </w:tc>
      </w:tr>
      <w:tr w:rsidR="003B5508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E07803" w:rsidRPr="002538C3" w:rsidRDefault="00E07803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07803" w:rsidRPr="002538C3" w:rsidRDefault="00E07803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A55D6C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  <w:t>Solids stay in one place and can be held</w:t>
            </w:r>
            <w:r w:rsidR="00A55D6C" w:rsidRPr="002538C3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>.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lastRenderedPageBreak/>
              <w:t>Some solids can be squashed, bent, twisted and stretched.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  <w:t>Liquids move around (flow) easily and are difficult to hold.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 xml:space="preserve">Liquids take the shape of the container in which they are held. 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  <w:t xml:space="preserve">Gases spread out to fill the available space and cannot be held. </w:t>
            </w:r>
          </w:p>
          <w:p w:rsidR="00F93466" w:rsidRPr="002538C3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2538C3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>Examples of solids include wood, metal, plastic and clay.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 xml:space="preserve">Examples of liquids include water, juice and milk. 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>Examples of gases include oxygen, helium and carbon dioxide.</w:t>
            </w:r>
          </w:p>
          <w:p w:rsidR="00E07803" w:rsidRPr="002538C3" w:rsidRDefault="00E07803" w:rsidP="00E0780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 xml:space="preserve"> Air is a mixture of gases.</w:t>
            </w:r>
          </w:p>
          <w:p w:rsidR="00E07803" w:rsidRPr="002538C3" w:rsidRDefault="00E07803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2538C3" w:rsidRDefault="003B5508" w:rsidP="003D04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D042E" w:rsidRPr="002538C3" w:rsidRDefault="003D042E" w:rsidP="003D04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3D042E" w:rsidRPr="002538C3" w:rsidRDefault="003D042E" w:rsidP="003D04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GB"/>
              </w:rPr>
            </w:pPr>
            <w:r w:rsidRPr="002538C3">
              <w:rPr>
                <w:sz w:val="24"/>
                <w:szCs w:val="24"/>
                <w:highlight w:val="yellow"/>
              </w:rPr>
              <w:t>All matter is made from tiny particles.</w:t>
            </w:r>
          </w:p>
          <w:p w:rsidR="003D042E" w:rsidRPr="002538C3" w:rsidRDefault="003D042E" w:rsidP="003D042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In a solid, the particles are close together and arranged in a regular pattern.</w:t>
            </w:r>
          </w:p>
          <w:p w:rsidR="003D042E" w:rsidRPr="002538C3" w:rsidRDefault="003D042E" w:rsidP="003D042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In a liquid, the particles are close together but arranged randomly.</w:t>
            </w:r>
          </w:p>
          <w:p w:rsidR="003D042E" w:rsidRPr="002538C3" w:rsidRDefault="003D042E" w:rsidP="003D042E">
            <w:pPr>
              <w:pStyle w:val="ListParagraph"/>
              <w:numPr>
                <w:ilvl w:val="0"/>
                <w:numId w:val="22"/>
              </w:num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In a gas, the particles are randomly arranged and far apart.</w:t>
            </w: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2656C2" w:rsidRPr="002538C3" w:rsidRDefault="00F93466" w:rsidP="003733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656C2" w:rsidRPr="002538C3" w:rsidRDefault="00BC4EB9" w:rsidP="00181EBF">
            <w:pPr>
              <w:pStyle w:val="ListParagraph"/>
              <w:numPr>
                <w:ilvl w:val="0"/>
                <w:numId w:val="22"/>
              </w:num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sz w:val="24"/>
                <w:szCs w:val="24"/>
              </w:rPr>
              <w:t xml:space="preserve">Particles are single pieces of matter that are too small to be seen. </w:t>
            </w:r>
          </w:p>
          <w:p w:rsidR="00BC4EB9" w:rsidRPr="002538C3" w:rsidRDefault="00BC4EB9" w:rsidP="00181EBF">
            <w:pPr>
              <w:pStyle w:val="ListParagraph"/>
              <w:numPr>
                <w:ilvl w:val="0"/>
                <w:numId w:val="22"/>
              </w:num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sz w:val="24"/>
                <w:szCs w:val="24"/>
              </w:rPr>
              <w:t>The arrangement of particles in solids, liquids and gases explains their different properties.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C305D7" w:rsidRPr="002538C3" w:rsidRDefault="00C305D7" w:rsidP="00C30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Heating or cooling materials can bring about a change of state. </w:t>
            </w:r>
          </w:p>
          <w:p w:rsidR="00C305D7" w:rsidRPr="002538C3" w:rsidRDefault="00C305D7" w:rsidP="00C30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lastRenderedPageBreak/>
              <w:t xml:space="preserve">This change of state can be reversible or irreversible. </w:t>
            </w:r>
          </w:p>
          <w:p w:rsidR="00C305D7" w:rsidRPr="002538C3" w:rsidRDefault="00C305D7" w:rsidP="00C30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The process of changing from a solid to liquid is called melting. </w:t>
            </w:r>
          </w:p>
          <w:p w:rsidR="00C305D7" w:rsidRPr="002538C3" w:rsidRDefault="00C305D7" w:rsidP="00C30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The reverse process of changing from a liquid to a solid is called freezing. </w:t>
            </w:r>
          </w:p>
          <w:p w:rsidR="00C305D7" w:rsidRPr="002538C3" w:rsidRDefault="00C305D7" w:rsidP="00C30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The process of changing from a liquid to a gas is called evaporation. </w:t>
            </w:r>
          </w:p>
          <w:p w:rsidR="00C305D7" w:rsidRPr="002538C3" w:rsidRDefault="00C305D7" w:rsidP="00C30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en-GB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The reverse process of changing from a gas to a liquid is called condensation.</w:t>
            </w:r>
          </w:p>
          <w:p w:rsidR="00C305D7" w:rsidRPr="002538C3" w:rsidRDefault="00C305D7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1C406F" w:rsidRPr="002538C3" w:rsidRDefault="00BE41D8" w:rsidP="003733C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The temperature at which materials change state varies depending on the material. </w:t>
            </w:r>
          </w:p>
          <w:p w:rsidR="003733CF" w:rsidRPr="002538C3" w:rsidRDefault="00BE41D8" w:rsidP="003733C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Water changes state from solid (ice) </w:t>
            </w:r>
            <w:r w:rsidRPr="002538C3">
              <w:rPr>
                <w:rFonts w:ascii="Cambria Math" w:hAnsi="Cambria Math" w:cs="Cambria Math"/>
                <w:color w:val="303030"/>
                <w:sz w:val="24"/>
                <w:szCs w:val="24"/>
                <w:shd w:val="clear" w:color="auto" w:fill="FFFFFF"/>
              </w:rPr>
              <w:t>⇌</w:t>
            </w: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 liquid (water) at 0°C</w:t>
            </w:r>
            <w:r w:rsidR="003733CF"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.</w:t>
            </w:r>
          </w:p>
          <w:p w:rsidR="003733CF" w:rsidRPr="002538C3" w:rsidRDefault="00D02B51" w:rsidP="003733C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Water changes state</w:t>
            </w:r>
            <w:r w:rsidR="00BE41D8"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 from liquid (water) </w:t>
            </w:r>
            <w:r w:rsidR="00BE41D8" w:rsidRPr="002538C3">
              <w:rPr>
                <w:rFonts w:ascii="Cambria Math" w:hAnsi="Cambria Math" w:cs="Cambria Math"/>
                <w:color w:val="303030"/>
                <w:sz w:val="24"/>
                <w:szCs w:val="24"/>
                <w:shd w:val="clear" w:color="auto" w:fill="FFFFFF"/>
              </w:rPr>
              <w:t>⇌</w:t>
            </w:r>
            <w:r w:rsidR="00BE41D8"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 gas (water vapour) at 100°C. </w:t>
            </w:r>
          </w:p>
          <w:p w:rsidR="003B5508" w:rsidRPr="002538C3" w:rsidRDefault="003B5508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:rsidR="00046BC0" w:rsidRPr="002538C3" w:rsidRDefault="00046BC0">
      <w:pPr>
        <w:rPr>
          <w:sz w:val="24"/>
          <w:szCs w:val="24"/>
        </w:rPr>
      </w:pPr>
    </w:p>
    <w:p w:rsidR="00046BC0" w:rsidRDefault="00046BC0">
      <w:pPr>
        <w:rPr>
          <w:sz w:val="24"/>
          <w:szCs w:val="24"/>
        </w:rPr>
      </w:pPr>
    </w:p>
    <w:p w:rsidR="002538C3" w:rsidRDefault="002538C3">
      <w:pPr>
        <w:rPr>
          <w:sz w:val="24"/>
          <w:szCs w:val="24"/>
        </w:rPr>
      </w:pPr>
    </w:p>
    <w:p w:rsidR="002538C3" w:rsidRDefault="002538C3">
      <w:pPr>
        <w:rPr>
          <w:sz w:val="24"/>
          <w:szCs w:val="24"/>
        </w:rPr>
      </w:pPr>
    </w:p>
    <w:p w:rsidR="002538C3" w:rsidRDefault="002538C3">
      <w:pPr>
        <w:rPr>
          <w:sz w:val="24"/>
          <w:szCs w:val="24"/>
        </w:rPr>
      </w:pPr>
    </w:p>
    <w:p w:rsidR="002538C3" w:rsidRDefault="002538C3">
      <w:pPr>
        <w:rPr>
          <w:sz w:val="24"/>
          <w:szCs w:val="24"/>
        </w:rPr>
      </w:pPr>
    </w:p>
    <w:p w:rsidR="002538C3" w:rsidRDefault="002538C3">
      <w:pPr>
        <w:rPr>
          <w:sz w:val="24"/>
          <w:szCs w:val="24"/>
        </w:rPr>
      </w:pPr>
    </w:p>
    <w:p w:rsidR="002538C3" w:rsidRPr="002538C3" w:rsidRDefault="002538C3">
      <w:pPr>
        <w:rPr>
          <w:sz w:val="24"/>
          <w:szCs w:val="24"/>
        </w:rPr>
      </w:pPr>
      <w:bookmarkStart w:id="0" w:name="_GoBack"/>
      <w:bookmarkEnd w:id="0"/>
    </w:p>
    <w:p w:rsidR="000A61A4" w:rsidRPr="002538C3" w:rsidRDefault="000A61A4">
      <w:pPr>
        <w:rPr>
          <w:sz w:val="24"/>
          <w:szCs w:val="24"/>
        </w:rPr>
      </w:pPr>
    </w:p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2538C3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524953" w:rsidRPr="002538C3" w:rsidRDefault="00524953" w:rsidP="005249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ADVENT TERM  2</w:t>
            </w:r>
          </w:p>
          <w:p w:rsidR="00CE1DBB" w:rsidRPr="002538C3" w:rsidRDefault="00524953" w:rsidP="0052495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4   - Medium Term Planning – CHEMISTRY: STATES OF MATTER</w:t>
            </w:r>
          </w:p>
        </w:tc>
      </w:tr>
      <w:tr w:rsidR="00CE1DBB" w:rsidRPr="002538C3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2538C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4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2538C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5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2538C3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D82F2B" w:rsidRPr="002538C3" w:rsidRDefault="00181EBF" w:rsidP="00D82F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To know that</w:t>
            </w:r>
            <w:r w:rsidR="00D82F2B"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freezing, melting, evaporation and condensation are all reversible changes.</w:t>
            </w:r>
          </w:p>
          <w:p w:rsidR="00181EBF" w:rsidRPr="002538C3" w:rsidRDefault="00181EBF" w:rsidP="00181EB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2538C3" w:rsidRDefault="00095D0A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Take accurate measurements in standard units, using a range of equipment.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695B73" w:rsidRPr="002538C3" w:rsidRDefault="00695B73" w:rsidP="00695B73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813C4" w:rsidRPr="002538C3" w:rsidRDefault="00181EBF" w:rsidP="00E813C4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To know that</w:t>
            </w:r>
            <w:r w:rsidR="00E813C4"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E813C4"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observations can be made regularly to identify changes over time.</w:t>
            </w:r>
          </w:p>
          <w:p w:rsidR="00181EBF" w:rsidRPr="002538C3" w:rsidRDefault="00181EBF" w:rsidP="00181EB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2538C3" w:rsidRDefault="00095D0A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Make systematic, careful observations and comparisons, identifying changes and connections.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2538C3" w:rsidRDefault="003B5508" w:rsidP="00E813C4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695B73" w:rsidRPr="002538C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181EBF" w:rsidRPr="002538C3" w:rsidRDefault="00181EBF" w:rsidP="00181EB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To know that</w:t>
            </w:r>
            <w:r w:rsidR="00946142"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 material’s state depends upon the Earth’s temperature.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2538C3" w:rsidRDefault="00095D0A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Measure or research the temperature in degrees Celsius (˚C) at which materials change state.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695B73" w:rsidRPr="002538C3" w:rsidRDefault="003B5508" w:rsidP="00695B73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695B73" w:rsidRPr="002538C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F93466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9913EC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Temperature, degrees, thermometer, melting point, freezing point, boiling point, condensing point, evaporation, condensation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3B3C84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Data, line, line graph, curved, steep, flat, straight, shallow, observe, collect, record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E32F7D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 xml:space="preserve">Liquid, gas, gaseous, water </w:t>
            </w:r>
            <w:proofErr w:type="spellStart"/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vapour</w:t>
            </w:r>
            <w:proofErr w:type="spellEnd"/>
            <w:r w:rsidRPr="002538C3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, evaporation, melting point, boiling point</w:t>
            </w:r>
          </w:p>
        </w:tc>
      </w:tr>
      <w:tr w:rsidR="003B5508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Recall &amp; retrieval:</w:t>
            </w:r>
          </w:p>
          <w:p w:rsidR="00E8395C" w:rsidRPr="002538C3" w:rsidRDefault="00E8395C" w:rsidP="00BC04E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Solids stay in one place and can be held.</w:t>
            </w:r>
          </w:p>
          <w:p w:rsidR="00E8395C" w:rsidRPr="002538C3" w:rsidRDefault="00E8395C" w:rsidP="00BC04E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Liquids move around (flow) easily and are difficult to hold.</w:t>
            </w:r>
          </w:p>
          <w:p w:rsidR="00E8395C" w:rsidRPr="002538C3" w:rsidRDefault="00E8395C" w:rsidP="00BC04E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 xml:space="preserve">Gases spread out to fill the available space and cannot be held. </w:t>
            </w:r>
          </w:p>
          <w:p w:rsidR="003B5508" w:rsidRPr="002538C3" w:rsidRDefault="00E8395C" w:rsidP="00BC04E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>All matter is made from tiny particles</w:t>
            </w:r>
            <w:r w:rsidR="00BC04EB" w:rsidRPr="002538C3">
              <w:rPr>
                <w:color w:val="0070C0"/>
                <w:sz w:val="20"/>
                <w:szCs w:val="20"/>
              </w:rPr>
              <w:t>.</w:t>
            </w:r>
          </w:p>
          <w:p w:rsidR="00BC04EB" w:rsidRPr="002538C3" w:rsidRDefault="00BC04EB" w:rsidP="00BC04E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process of changing from a solid to liquid is called melting. </w:t>
            </w:r>
          </w:p>
          <w:p w:rsidR="00BC04EB" w:rsidRPr="002538C3" w:rsidRDefault="00BC04EB" w:rsidP="00BC04E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reverse process of changing from a liquid to a solid is called freezing. </w:t>
            </w:r>
          </w:p>
          <w:p w:rsidR="00BC04EB" w:rsidRPr="002538C3" w:rsidRDefault="00BC04EB" w:rsidP="00BC04E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process of changing from a liquid to a gas is called evaporation. </w:t>
            </w:r>
          </w:p>
          <w:p w:rsidR="00BC04EB" w:rsidRPr="002538C3" w:rsidRDefault="00BC04EB" w:rsidP="00BC04E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The reverse process of changing from a gas to a liquid is called condensation.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lastRenderedPageBreak/>
              <w:t>Recall &amp; retrieval:</w:t>
            </w:r>
          </w:p>
          <w:p w:rsidR="00BC04EB" w:rsidRPr="002538C3" w:rsidRDefault="00BC04EB" w:rsidP="00780BD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Solids stay in one place and can be held.</w:t>
            </w:r>
          </w:p>
          <w:p w:rsidR="00BC04EB" w:rsidRPr="002538C3" w:rsidRDefault="00BC04EB" w:rsidP="00780BD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Liquids move around (flow) easily and are difficult to hold.</w:t>
            </w:r>
          </w:p>
          <w:p w:rsidR="00BC04EB" w:rsidRPr="002538C3" w:rsidRDefault="00BC04EB" w:rsidP="00780BD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 xml:space="preserve">Gases spread out to fill the available space and cannot be held. </w:t>
            </w:r>
          </w:p>
          <w:p w:rsidR="00BC04EB" w:rsidRPr="002538C3" w:rsidRDefault="00BC04EB" w:rsidP="00780BD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>All matter is made from tiny particles.</w:t>
            </w:r>
          </w:p>
          <w:p w:rsidR="00BC04EB" w:rsidRPr="002538C3" w:rsidRDefault="00BC04EB" w:rsidP="00780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process of changing from a solid to liquid is called melting. </w:t>
            </w:r>
          </w:p>
          <w:p w:rsidR="00BC04EB" w:rsidRPr="002538C3" w:rsidRDefault="00BC04EB" w:rsidP="00780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reverse process of changing from a liquid to a solid is called freezing. </w:t>
            </w:r>
          </w:p>
          <w:p w:rsidR="00BC04EB" w:rsidRPr="002538C3" w:rsidRDefault="00BC04EB" w:rsidP="00780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process of changing from a liquid to a gas is called evaporation. </w:t>
            </w:r>
          </w:p>
          <w:p w:rsidR="00BC04EB" w:rsidRPr="002538C3" w:rsidRDefault="00BC04EB" w:rsidP="00780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The reverse process of changing from a gas to a liquid is called condensation.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>When solid water (ice) is heated to 0°C, it begins to melt. This is called its melting point.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 xml:space="preserve"> When liquid water is heated to 100°C, it begins to evaporate. This is called its boiling point.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BC04EB" w:rsidRPr="002538C3" w:rsidRDefault="00BC04EB" w:rsidP="00DB74C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Solids stay in one place and can be held.</w:t>
            </w:r>
          </w:p>
          <w:p w:rsidR="00BC04EB" w:rsidRPr="002538C3" w:rsidRDefault="00BC04EB" w:rsidP="00DB74C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Liquids move around (flow) easily and are difficult to hold.</w:t>
            </w:r>
          </w:p>
          <w:p w:rsidR="00BC04EB" w:rsidRPr="002538C3" w:rsidRDefault="00BC04EB" w:rsidP="00DB74C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 xml:space="preserve">Gases spread out to fill the available space and cannot be held. </w:t>
            </w:r>
          </w:p>
          <w:p w:rsidR="00BC04EB" w:rsidRPr="002538C3" w:rsidRDefault="00BC04EB" w:rsidP="00DB74C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>All matter is made from tiny particles.</w:t>
            </w:r>
          </w:p>
          <w:p w:rsidR="00BC04EB" w:rsidRPr="002538C3" w:rsidRDefault="00BC04EB" w:rsidP="00DB74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process of changing from a solid to liquid is called melting. </w:t>
            </w:r>
          </w:p>
          <w:p w:rsidR="00BC04EB" w:rsidRPr="002538C3" w:rsidRDefault="00BC04EB" w:rsidP="00DB74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reverse process of changing from a liquid to a solid is called freezing. </w:t>
            </w:r>
          </w:p>
          <w:p w:rsidR="00BC04EB" w:rsidRPr="002538C3" w:rsidRDefault="00BC04EB" w:rsidP="00DB74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The process of changing from a liquid to a gas is called evaporation. </w:t>
            </w:r>
          </w:p>
          <w:p w:rsidR="00BC04EB" w:rsidRPr="002538C3" w:rsidRDefault="00BC04EB" w:rsidP="00DB74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lastRenderedPageBreak/>
              <w:t>The reverse process of changing from a gas to a liquid is called condensation.</w:t>
            </w:r>
          </w:p>
          <w:p w:rsidR="00780BDA" w:rsidRPr="002538C3" w:rsidRDefault="00780BDA" w:rsidP="00DB74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>When solid water (ice) is heated to 0°C, it begins to melt. This is called its melting point.</w:t>
            </w:r>
          </w:p>
          <w:p w:rsidR="00DB74CE" w:rsidRPr="002538C3" w:rsidRDefault="00780BDA" w:rsidP="00DB74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 xml:space="preserve"> When liquid water is heated to 100°C, it begins to evaporate. This is called its boiling point.</w:t>
            </w:r>
          </w:p>
          <w:p w:rsidR="00780BDA" w:rsidRPr="002538C3" w:rsidRDefault="00DB74CE" w:rsidP="00DB74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2538C3">
              <w:rPr>
                <w:color w:val="0070C0"/>
                <w:sz w:val="20"/>
                <w:szCs w:val="20"/>
              </w:rPr>
              <w:t>Many line graphs show changes over time</w:t>
            </w:r>
            <w:r w:rsidRPr="002538C3">
              <w:rPr>
                <w:sz w:val="20"/>
                <w:szCs w:val="20"/>
              </w:rPr>
              <w:t>.</w:t>
            </w:r>
          </w:p>
          <w:p w:rsidR="003B5508" w:rsidRPr="002538C3" w:rsidRDefault="003B5508" w:rsidP="00BC04EB">
            <w:pPr>
              <w:shd w:val="clear" w:color="auto" w:fill="FFFFFF"/>
              <w:spacing w:after="0" w:line="240" w:lineRule="auto"/>
              <w:ind w:left="720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</w:tr>
      <w:tr w:rsidR="003B5508" w:rsidRPr="002538C3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2538C3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Temperature is a measure of how hot or cold something is. 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It is measured in degrees using an instrument called a thermometer. 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2538C3">
              <w:rPr>
                <w:sz w:val="24"/>
                <w:szCs w:val="24"/>
                <w:highlight w:val="yellow"/>
              </w:rPr>
              <w:t>When solid water (ice) is heated to 0°C, it begins to melt. This is called its melting point.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2538C3">
              <w:rPr>
                <w:sz w:val="24"/>
                <w:szCs w:val="24"/>
                <w:highlight w:val="yellow"/>
              </w:rPr>
              <w:t xml:space="preserve"> When liquid water is heated to 100°C, it begins to evaporate. This is called its boiling point.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 temperature when a liquid begins to freeze is called its freezing point. </w:t>
            </w:r>
          </w:p>
          <w:p w:rsidR="00F93466" w:rsidRPr="002538C3" w:rsidRDefault="00F93466" w:rsidP="00780BDA">
            <w:pPr>
              <w:spacing w:after="0" w:line="240" w:lineRule="auto"/>
              <w:ind w:left="360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095D0A" w:rsidRPr="002538C3" w:rsidRDefault="00095D0A" w:rsidP="006408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In the United Kingdom, temperature is measured in degrees Celsius.</w:t>
            </w:r>
          </w:p>
          <w:p w:rsidR="003A1544" w:rsidRPr="002538C3" w:rsidRDefault="003A1544" w:rsidP="006408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Freezing, melting, evap</w:t>
            </w:r>
            <w:r w:rsidR="0064081A" w:rsidRPr="002538C3">
              <w:rPr>
                <w:rFonts w:eastAsia="Times New Roman" w:cstheme="minorHAnsi"/>
                <w:sz w:val="24"/>
                <w:szCs w:val="24"/>
                <w:lang w:eastAsia="en-GB"/>
              </w:rPr>
              <w:t>oration and condensation are all reversible changes.</w:t>
            </w:r>
          </w:p>
          <w:p w:rsidR="00780BDA" w:rsidRPr="002538C3" w:rsidRDefault="00780BDA" w:rsidP="00780B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The temperature when a gas begins to condense is called its condensing point.</w:t>
            </w:r>
          </w:p>
          <w:p w:rsidR="003B5508" w:rsidRPr="002538C3" w:rsidRDefault="003B5508" w:rsidP="00780BDA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2538C3" w:rsidRDefault="003B5508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F93466" w:rsidRPr="002538C3" w:rsidRDefault="00095D0A" w:rsidP="001537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Observations can be made regularly to identify changes over time.</w:t>
            </w:r>
          </w:p>
          <w:p w:rsidR="001537B8" w:rsidRPr="002538C3" w:rsidRDefault="001537B8" w:rsidP="001537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</w:pPr>
            <w:r w:rsidRPr="002538C3">
              <w:rPr>
                <w:sz w:val="24"/>
                <w:szCs w:val="24"/>
                <w:highlight w:val="yellow"/>
              </w:rPr>
              <w:t>Many line graphs show changes over time.</w:t>
            </w:r>
          </w:p>
          <w:p w:rsidR="001537B8" w:rsidRPr="002538C3" w:rsidRDefault="001537B8" w:rsidP="001537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sz w:val="24"/>
                <w:szCs w:val="24"/>
              </w:rPr>
              <w:t>Flat lines mean there is no change over time.</w:t>
            </w:r>
          </w:p>
          <w:p w:rsidR="001537B8" w:rsidRPr="002538C3" w:rsidRDefault="001537B8" w:rsidP="001537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sz w:val="24"/>
                <w:szCs w:val="24"/>
              </w:rPr>
              <w:t>The steeper the line, the faster the change.</w:t>
            </w:r>
          </w:p>
          <w:p w:rsidR="00F93466" w:rsidRPr="002538C3" w:rsidRDefault="00F93466" w:rsidP="001537B8">
            <w:pPr>
              <w:pStyle w:val="ListParagraph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1537B8" w:rsidRPr="002538C3" w:rsidRDefault="001537B8" w:rsidP="001537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sz w:val="24"/>
                <w:szCs w:val="24"/>
                <w:shd w:val="clear" w:color="auto" w:fill="FFFFFF"/>
              </w:rPr>
              <w:t>An observation involves looking closely at objects, materials and living things.</w:t>
            </w:r>
          </w:p>
          <w:p w:rsidR="00BB6F66" w:rsidRPr="002538C3" w:rsidRDefault="00BB6F66" w:rsidP="00BB6F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sz w:val="24"/>
                <w:szCs w:val="24"/>
              </w:rPr>
              <w:t xml:space="preserve">A line graph is a way of displaying data that shows a relationship between two things, or variables. </w:t>
            </w:r>
          </w:p>
          <w:p w:rsidR="00BB6F66" w:rsidRPr="002538C3" w:rsidRDefault="00BB6F66" w:rsidP="00BB6F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538C3">
              <w:rPr>
                <w:sz w:val="24"/>
                <w:szCs w:val="24"/>
              </w:rPr>
              <w:t xml:space="preserve">The line can be straight or curved and have flat sections or slopes that are shallow or steep. </w:t>
            </w:r>
          </w:p>
          <w:p w:rsidR="00BB6F66" w:rsidRPr="002538C3" w:rsidRDefault="00BB6F66" w:rsidP="00BB6F66">
            <w:pPr>
              <w:pStyle w:val="ListParagraph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F93466" w:rsidRPr="002538C3" w:rsidRDefault="00F93466" w:rsidP="001537B8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2538C3" w:rsidRDefault="003B5508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1537B8" w:rsidRPr="002538C3" w:rsidRDefault="00095D0A" w:rsidP="00BB6F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Different materials have different melting and boiling points. </w:t>
            </w:r>
          </w:p>
          <w:p w:rsidR="00F93466" w:rsidRPr="002538C3" w:rsidRDefault="00095D0A" w:rsidP="00BB6F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2538C3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 material's state on Earth depends on Earth's temperature.</w:t>
            </w:r>
          </w:p>
          <w:p w:rsidR="00BB6F66" w:rsidRPr="002538C3" w:rsidRDefault="00BB6F66" w:rsidP="00BB6F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sz w:val="24"/>
                <w:szCs w:val="24"/>
              </w:rPr>
              <w:t xml:space="preserve">Water is a liquid on Earth when the temperature is above 0°C and solid when the temperature is below 0°C. </w:t>
            </w:r>
          </w:p>
          <w:p w:rsidR="00BB6F66" w:rsidRPr="002538C3" w:rsidRDefault="00BB6F66" w:rsidP="00BB6F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2538C3">
              <w:rPr>
                <w:sz w:val="24"/>
                <w:szCs w:val="24"/>
                <w:highlight w:val="yellow"/>
              </w:rPr>
              <w:t>Water vapour forms as part of the water cycle, when the Sun heats liquid water so it evaporates from seas, oceans, rivers and lakes.</w:t>
            </w: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2538C3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BB6F66" w:rsidRPr="002538C3" w:rsidRDefault="00BB6F66" w:rsidP="00BB6F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sz w:val="24"/>
                <w:szCs w:val="24"/>
              </w:rPr>
              <w:t xml:space="preserve">On Earth, temperatures range from around -80°C at their lowest to around 50°C at their highest. </w:t>
            </w:r>
          </w:p>
          <w:p w:rsidR="00BB6F66" w:rsidRPr="002538C3" w:rsidRDefault="00BB6F66" w:rsidP="00BB6F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sz w:val="24"/>
                <w:szCs w:val="24"/>
              </w:rPr>
              <w:t xml:space="preserve">The coldest temperatures are found in the polar climate zones. </w:t>
            </w:r>
          </w:p>
          <w:p w:rsidR="00F93466" w:rsidRPr="002538C3" w:rsidRDefault="00BB6F66" w:rsidP="00BB6F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538C3">
              <w:rPr>
                <w:sz w:val="24"/>
                <w:szCs w:val="24"/>
              </w:rPr>
              <w:t>The highest temperatures are found in the desert and tropical climate zones.</w:t>
            </w:r>
          </w:p>
          <w:p w:rsidR="00BB6F66" w:rsidRPr="002538C3" w:rsidRDefault="00BB6F66" w:rsidP="00BB6F66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3B5508" w:rsidRPr="002538C3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Assessment</w:t>
            </w: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2538C3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EC24FA" w:rsidRPr="002538C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Cumulative quiz. Retrieval practice.</w:t>
            </w:r>
          </w:p>
        </w:tc>
      </w:tr>
    </w:tbl>
    <w:p w:rsidR="00CE1DBB" w:rsidRPr="002538C3" w:rsidRDefault="00CE1DBB">
      <w:pPr>
        <w:rPr>
          <w:sz w:val="24"/>
          <w:szCs w:val="24"/>
        </w:rPr>
      </w:pPr>
    </w:p>
    <w:sectPr w:rsidR="00CE1DBB" w:rsidRPr="002538C3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26EA"/>
    <w:multiLevelType w:val="hybridMultilevel"/>
    <w:tmpl w:val="3E4A0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8435C"/>
    <w:multiLevelType w:val="hybridMultilevel"/>
    <w:tmpl w:val="D9EA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55BA"/>
    <w:multiLevelType w:val="hybridMultilevel"/>
    <w:tmpl w:val="1238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212C"/>
    <w:multiLevelType w:val="multilevel"/>
    <w:tmpl w:val="7F7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B3BAE"/>
    <w:multiLevelType w:val="hybridMultilevel"/>
    <w:tmpl w:val="C574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AD70B9"/>
    <w:multiLevelType w:val="multilevel"/>
    <w:tmpl w:val="54B4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C54C01"/>
    <w:multiLevelType w:val="multilevel"/>
    <w:tmpl w:val="130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F5B32"/>
    <w:multiLevelType w:val="hybridMultilevel"/>
    <w:tmpl w:val="8DAE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478A8"/>
    <w:multiLevelType w:val="hybridMultilevel"/>
    <w:tmpl w:val="3612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22924"/>
    <w:multiLevelType w:val="multilevel"/>
    <w:tmpl w:val="EC20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25"/>
  </w:num>
  <w:num w:numId="8">
    <w:abstractNumId w:val="0"/>
  </w:num>
  <w:num w:numId="9">
    <w:abstractNumId w:val="9"/>
  </w:num>
  <w:num w:numId="10">
    <w:abstractNumId w:val="3"/>
  </w:num>
  <w:num w:numId="11">
    <w:abstractNumId w:val="22"/>
  </w:num>
  <w:num w:numId="12">
    <w:abstractNumId w:val="19"/>
  </w:num>
  <w:num w:numId="13">
    <w:abstractNumId w:val="10"/>
  </w:num>
  <w:num w:numId="14">
    <w:abstractNumId w:val="2"/>
  </w:num>
  <w:num w:numId="15">
    <w:abstractNumId w:val="23"/>
  </w:num>
  <w:num w:numId="16">
    <w:abstractNumId w:val="21"/>
  </w:num>
  <w:num w:numId="17">
    <w:abstractNumId w:val="5"/>
  </w:num>
  <w:num w:numId="18">
    <w:abstractNumId w:val="24"/>
  </w:num>
  <w:num w:numId="19">
    <w:abstractNumId w:val="7"/>
  </w:num>
  <w:num w:numId="20">
    <w:abstractNumId w:val="16"/>
  </w:num>
  <w:num w:numId="21">
    <w:abstractNumId w:val="1"/>
  </w:num>
  <w:num w:numId="22">
    <w:abstractNumId w:val="8"/>
  </w:num>
  <w:num w:numId="23">
    <w:abstractNumId w:val="18"/>
  </w:num>
  <w:num w:numId="24">
    <w:abstractNumId w:val="4"/>
  </w:num>
  <w:num w:numId="25">
    <w:abstractNumId w:val="6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46BC0"/>
    <w:rsid w:val="00066F58"/>
    <w:rsid w:val="00095D0A"/>
    <w:rsid w:val="000A61A4"/>
    <w:rsid w:val="000B7D14"/>
    <w:rsid w:val="000C4A22"/>
    <w:rsid w:val="00112164"/>
    <w:rsid w:val="00120441"/>
    <w:rsid w:val="00150182"/>
    <w:rsid w:val="001537B8"/>
    <w:rsid w:val="0016721D"/>
    <w:rsid w:val="00181EBF"/>
    <w:rsid w:val="001A3849"/>
    <w:rsid w:val="001B7A70"/>
    <w:rsid w:val="001C406F"/>
    <w:rsid w:val="001F056C"/>
    <w:rsid w:val="002538C3"/>
    <w:rsid w:val="002656C2"/>
    <w:rsid w:val="002A1E62"/>
    <w:rsid w:val="002A47F2"/>
    <w:rsid w:val="002B2BD6"/>
    <w:rsid w:val="002B51A3"/>
    <w:rsid w:val="002E048D"/>
    <w:rsid w:val="00360668"/>
    <w:rsid w:val="003733CF"/>
    <w:rsid w:val="00384569"/>
    <w:rsid w:val="00384D52"/>
    <w:rsid w:val="003A1544"/>
    <w:rsid w:val="003B3C84"/>
    <w:rsid w:val="003B5508"/>
    <w:rsid w:val="003D0142"/>
    <w:rsid w:val="003D042E"/>
    <w:rsid w:val="003F68FB"/>
    <w:rsid w:val="00427782"/>
    <w:rsid w:val="004B6542"/>
    <w:rsid w:val="004C6A6B"/>
    <w:rsid w:val="005039DF"/>
    <w:rsid w:val="00524953"/>
    <w:rsid w:val="0057242A"/>
    <w:rsid w:val="00595006"/>
    <w:rsid w:val="005C6012"/>
    <w:rsid w:val="005D6C69"/>
    <w:rsid w:val="0064081A"/>
    <w:rsid w:val="00677A51"/>
    <w:rsid w:val="00695B73"/>
    <w:rsid w:val="006A7A24"/>
    <w:rsid w:val="0070004E"/>
    <w:rsid w:val="00711ABB"/>
    <w:rsid w:val="00751028"/>
    <w:rsid w:val="00780BDA"/>
    <w:rsid w:val="007B6A81"/>
    <w:rsid w:val="007D5BAC"/>
    <w:rsid w:val="007E74E1"/>
    <w:rsid w:val="008E284F"/>
    <w:rsid w:val="008E348C"/>
    <w:rsid w:val="008E44B3"/>
    <w:rsid w:val="009113B1"/>
    <w:rsid w:val="009213CA"/>
    <w:rsid w:val="00943CE9"/>
    <w:rsid w:val="00946142"/>
    <w:rsid w:val="009913EC"/>
    <w:rsid w:val="00992003"/>
    <w:rsid w:val="00A40BF6"/>
    <w:rsid w:val="00A559DD"/>
    <w:rsid w:val="00A55D6C"/>
    <w:rsid w:val="00B51FF5"/>
    <w:rsid w:val="00B52DC2"/>
    <w:rsid w:val="00B66E22"/>
    <w:rsid w:val="00BB6F66"/>
    <w:rsid w:val="00BC04EB"/>
    <w:rsid w:val="00BC4EB9"/>
    <w:rsid w:val="00BE41D8"/>
    <w:rsid w:val="00C13DBF"/>
    <w:rsid w:val="00C305D7"/>
    <w:rsid w:val="00C3431F"/>
    <w:rsid w:val="00C54634"/>
    <w:rsid w:val="00C5606A"/>
    <w:rsid w:val="00C57ADD"/>
    <w:rsid w:val="00C665BE"/>
    <w:rsid w:val="00C82628"/>
    <w:rsid w:val="00C87B8D"/>
    <w:rsid w:val="00CD7314"/>
    <w:rsid w:val="00CE1DBB"/>
    <w:rsid w:val="00D02B51"/>
    <w:rsid w:val="00D20858"/>
    <w:rsid w:val="00D33813"/>
    <w:rsid w:val="00D65776"/>
    <w:rsid w:val="00D82F2B"/>
    <w:rsid w:val="00DB74CE"/>
    <w:rsid w:val="00E07803"/>
    <w:rsid w:val="00E32F7D"/>
    <w:rsid w:val="00E64CBF"/>
    <w:rsid w:val="00E813C4"/>
    <w:rsid w:val="00E8395C"/>
    <w:rsid w:val="00E901D4"/>
    <w:rsid w:val="00EB28EC"/>
    <w:rsid w:val="00EC24FA"/>
    <w:rsid w:val="00F03496"/>
    <w:rsid w:val="00F24FD8"/>
    <w:rsid w:val="00F33550"/>
    <w:rsid w:val="00F93466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3690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dge">
    <w:name w:val="badge"/>
    <w:basedOn w:val="DefaultParagraphFont"/>
    <w:rsid w:val="00E07803"/>
  </w:style>
  <w:style w:type="character" w:styleId="Strong">
    <w:name w:val="Strong"/>
    <w:basedOn w:val="DefaultParagraphFont"/>
    <w:uiPriority w:val="22"/>
    <w:qFormat/>
    <w:rsid w:val="0009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6C2D-BFBC-4789-9A8E-E12FCC19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Michelle Steeper</cp:lastModifiedBy>
  <cp:revision>49</cp:revision>
  <dcterms:created xsi:type="dcterms:W3CDTF">2023-07-02T17:42:00Z</dcterms:created>
  <dcterms:modified xsi:type="dcterms:W3CDTF">2023-08-09T21:15:00Z</dcterms:modified>
</cp:coreProperties>
</file>